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78A" w:rsidRPr="00FF778A" w:rsidRDefault="00FF778A" w:rsidP="00FF778A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F778A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eastAsia="pl-PL"/>
          <w14:ligatures w14:val="none"/>
        </w:rPr>
        <w:t>Kalendarz roku szkolnego 2025/2026</w:t>
      </w:r>
      <w:r w:rsidRPr="00FF778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pl-PL"/>
          <w14:ligatures w14:val="none"/>
        </w:rPr>
        <w:t>  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276"/>
        <w:gridCol w:w="6163"/>
      </w:tblGrid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Nazwa wydarzenia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Termin/osoby odpowiedzialne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Uroczyste rozpoczęcie roku szkolnego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 września godz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09:00 (poniedziałek)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Dzień Edukacji Narodowej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14 października 2025 r. (wtorek) </w:t>
            </w:r>
            <w:r w:rsidRPr="00FF778A">
              <w:rPr>
                <w:rFonts w:ascii="Times New Roman" w:eastAsia="Times New Roman" w:hAnsi="Times New Roman" w:cs="Times New Roman"/>
                <w:color w:val="38761D"/>
                <w:kern w:val="0"/>
                <w:sz w:val="28"/>
                <w:szCs w:val="28"/>
                <w:lang w:eastAsia="pl-PL"/>
                <w14:ligatures w14:val="none"/>
              </w:rPr>
              <w:t>dzień wolny od zajęć dydaktyczno-wychowawczych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31 października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2025 </w:t>
            </w: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10 listopada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2025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Narodowe Święto Niepodległości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11 listopada 2025 (wtorek) </w:t>
            </w:r>
            <w:r w:rsidRPr="00FF778A">
              <w:rPr>
                <w:rFonts w:ascii="Times New Roman" w:eastAsia="Times New Roman" w:hAnsi="Times New Roman" w:cs="Times New Roman"/>
                <w:color w:val="38761D"/>
                <w:kern w:val="0"/>
                <w:sz w:val="28"/>
                <w:szCs w:val="28"/>
                <w:lang w:eastAsia="pl-PL"/>
                <w14:ligatures w14:val="none"/>
              </w:rPr>
              <w:t>dzień wolny od zajęć dydaktyczno-wychowawczych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Wigilie klasowe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 grudnia 2025 r. (piątek)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Zimowa przerwa świąteczna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22 grudnia -31 grudnia 2025 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(na podstawie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§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3 ust.1 pkt 1 i 2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2 stycznia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3 stycznia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Święto Trzech Króli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6 stycznia 2026 r. (wtorek) </w:t>
            </w:r>
            <w:r w:rsidRPr="00FF778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8"/>
                <w:szCs w:val="28"/>
                <w:lang w:eastAsia="pl-PL"/>
                <w14:ligatures w14:val="none"/>
              </w:rPr>
              <w:t>dzień wolny od zajęć dydaktyczno-wychowawczych</w:t>
            </w:r>
          </w:p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Ferie zimowe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 stycznia - 1 lutego 2026 r.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12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Wiosenna przerwa świąteczna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 kwietnia- 7 kwietnia 2026 r. 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Święto Pracy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 maja 2026 r. </w:t>
            </w:r>
            <w:r w:rsidRPr="00FF778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8"/>
                <w:szCs w:val="28"/>
                <w:lang w:eastAsia="pl-PL"/>
                <w14:ligatures w14:val="none"/>
              </w:rPr>
              <w:t>dzień wolny od zajęć dydaktyczno-wychowawczych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Egzamin ósmoklasisty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11, 12, 13 maja 2026 r. (poniedziałek, wtorek, środa) </w:t>
            </w: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dni wolne od zajęć dydaktyczno-wychowawczych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Boże Ciało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 czerwca 202 r. (czwartek</w:t>
            </w:r>
            <w:r w:rsidRPr="00FF778A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8"/>
                <w:szCs w:val="28"/>
                <w:lang w:eastAsia="pl-PL"/>
                <w14:ligatures w14:val="none"/>
              </w:rPr>
              <w:t>) dzień wolny od zajęć dydaktyczno-wychowawczych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5 czerwca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 xml:space="preserve">dzień wolny od zajęć dydaktyczno-wychowawczych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(na podstawie § 5 ust.1 pkt 1 Rozporządzenia MEN z dnia 11 sierpnia 2017 r.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FF77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 sprawie organizacji roku szkolnego)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Uroczyste zakończenie roku szkolnego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26 czerwca 2026 r. (piątek) </w:t>
            </w:r>
          </w:p>
        </w:tc>
      </w:tr>
      <w:tr w:rsidR="00FF778A" w:rsidRPr="00FF778A" w:rsidTr="00FF778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Ferie letnie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27 czerwca 2026 r. -31 sierpnia 2026 r.</w:t>
            </w:r>
          </w:p>
        </w:tc>
      </w:tr>
    </w:tbl>
    <w:p w:rsidR="00FF778A" w:rsidRDefault="00FF778A"/>
    <w:p w:rsidR="00FF778A" w:rsidRPr="00FF778A" w:rsidRDefault="00FF778A" w:rsidP="00FF778A">
      <w:pPr>
        <w:ind w:left="-425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F778A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eastAsia="pl-PL"/>
          <w14:ligatures w14:val="none"/>
        </w:rPr>
        <w:t>Zebrania z rodzicami i spotkania indywidualne/konsultacje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595"/>
        <w:gridCol w:w="1372"/>
        <w:gridCol w:w="2472"/>
      </w:tblGrid>
      <w:tr w:rsidR="00FF778A" w:rsidRPr="00FF778A" w:rsidTr="00FF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Zebranie z rodzicami i spotkania indywidualne/konsultacje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Termin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8"/>
                <w:szCs w:val="28"/>
                <w:lang w:eastAsia="pl-PL"/>
                <w14:ligatures w14:val="none"/>
              </w:rPr>
              <w:t>Osoby odpowiedzialne</w:t>
            </w:r>
          </w:p>
        </w:tc>
      </w:tr>
      <w:tr w:rsidR="00FF778A" w:rsidRPr="00FF778A" w:rsidTr="00FF778A">
        <w:trPr>
          <w:trHeight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Inauguracyjne zebranie z rodzicami uczniów + zebranie ogólne.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 września 2025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Dyrektor szkoły, </w:t>
            </w:r>
            <w:proofErr w:type="gramStart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wychowawcy ,</w:t>
            </w:r>
            <w:proofErr w:type="gramEnd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nauczyciele</w:t>
            </w:r>
          </w:p>
        </w:tc>
      </w:tr>
      <w:tr w:rsidR="00FF778A" w:rsidRPr="00FF778A" w:rsidTr="00FF778A">
        <w:trPr>
          <w:trHeight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Wybory Rady Rodziców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 września 2025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Dyrektor szkoły</w:t>
            </w:r>
          </w:p>
        </w:tc>
      </w:tr>
      <w:tr w:rsidR="00FF778A" w:rsidRPr="00FF778A" w:rsidTr="00FF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Zebranie z rodzicami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27 listopada 2025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Dyrektor szkoły, wychowawcy, nauczyciele</w:t>
            </w:r>
          </w:p>
        </w:tc>
      </w:tr>
      <w:tr w:rsidR="00FF778A" w:rsidRPr="00FF778A" w:rsidTr="00FF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Zebranie ogólne z rodzicami, zebrania z wychowawcami - informacja o ocenach i zachowaniu uczniów za I półrocze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 stycznia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Dyrektor szkoły, wychowawcy, nauczyciele</w:t>
            </w:r>
          </w:p>
        </w:tc>
      </w:tr>
      <w:tr w:rsidR="00FF778A" w:rsidRPr="00FF778A" w:rsidTr="00FF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Zebranie z rodzicami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26 marca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Dyrektor szkoły, </w:t>
            </w:r>
            <w:proofErr w:type="gramStart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wychowawcy ,</w:t>
            </w:r>
            <w:proofErr w:type="gramEnd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nauczyciele</w:t>
            </w:r>
          </w:p>
        </w:tc>
      </w:tr>
      <w:tr w:rsidR="00FF778A" w:rsidRPr="00FF778A" w:rsidTr="00FF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Zebranie z rodzicami - przekazanie informacji o proponowanych ocenach </w:t>
            </w:r>
            <w:proofErr w:type="spellStart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końcoworocznych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21 maja 2026 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778A" w:rsidRPr="00FF778A" w:rsidRDefault="00FF778A" w:rsidP="00FF778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Dyrektor szkoły, </w:t>
            </w:r>
            <w:proofErr w:type="gramStart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wychowawcy ,</w:t>
            </w:r>
            <w:proofErr w:type="gramEnd"/>
            <w:r w:rsidRPr="00FF77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nauczyciele</w:t>
            </w:r>
          </w:p>
        </w:tc>
      </w:tr>
    </w:tbl>
    <w:p w:rsidR="00FF778A" w:rsidRPr="00FF778A" w:rsidRDefault="00FF778A" w:rsidP="00FF778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FF778A" w:rsidRPr="00FF778A" w:rsidRDefault="00FF778A" w:rsidP="00FF778A">
      <w:pPr>
        <w:ind w:left="-42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F77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Uwaga: z przyczyn niezależnych kalendarz spotkań z rodzicami może ulec zmianie</w:t>
      </w:r>
    </w:p>
    <w:p w:rsidR="00FF778A" w:rsidRPr="00FF778A" w:rsidRDefault="00FF778A" w:rsidP="00FF778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FF778A" w:rsidRDefault="00FF778A"/>
    <w:sectPr w:rsidR="00FF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8A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ADC75"/>
  <w15:chartTrackingRefBased/>
  <w15:docId w15:val="{0605491B-C492-3047-ADFA-A1686659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77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8386">
          <w:marLeft w:val="-6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Malek</dc:creator>
  <cp:keywords/>
  <dc:description/>
  <cp:lastModifiedBy>Wioletta Malek</cp:lastModifiedBy>
  <cp:revision>1</cp:revision>
  <dcterms:created xsi:type="dcterms:W3CDTF">2025-10-27T18:23:00Z</dcterms:created>
  <dcterms:modified xsi:type="dcterms:W3CDTF">2025-10-27T18:30:00Z</dcterms:modified>
</cp:coreProperties>
</file>